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643B6" w:rsidRDefault="00517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Desert Quilters of Nevada 12-4-12 Rules for 2021-2022 Season</w:t>
      </w:r>
    </w:p>
    <w:p w14:paraId="00000002" w14:textId="77777777" w:rsidR="000643B6" w:rsidRDefault="000643B6">
      <w:pPr>
        <w:rPr>
          <w:sz w:val="24"/>
          <w:szCs w:val="24"/>
        </w:rPr>
      </w:pPr>
    </w:p>
    <w:p w14:paraId="00000003" w14:textId="77777777" w:rsidR="000643B6" w:rsidRDefault="00517A2F">
      <w:pPr>
        <w:rPr>
          <w:sz w:val="26"/>
          <w:szCs w:val="26"/>
        </w:rPr>
      </w:pPr>
      <w:r>
        <w:rPr>
          <w:sz w:val="26"/>
          <w:szCs w:val="26"/>
        </w:rPr>
        <w:t>According to our bylaws, DQNV’s objective is “to promote and preserve the art of quilting, patchwork, applique and related fiber arts.”  However, we now have a number of circles that also pursue other artistic endeavors related to quilting, usually in addi</w:t>
      </w:r>
      <w:r>
        <w:rPr>
          <w:sz w:val="26"/>
          <w:szCs w:val="26"/>
        </w:rPr>
        <w:t xml:space="preserve">tion to quilting.  Because we are constantly evolving, 12-4-12 is meant to inspire us to keep our creativity flowing.  We include additional related arts that inspire our fiber art work such as Dolls, Jewelry, Painting, Clay Work, Paper Collage, Clothing, </w:t>
      </w:r>
      <w:r>
        <w:rPr>
          <w:sz w:val="26"/>
          <w:szCs w:val="26"/>
        </w:rPr>
        <w:t xml:space="preserve">Knitting and Crochet.   We still PREFER to see quilts and quilted items whenever possible. </w:t>
      </w:r>
    </w:p>
    <w:p w14:paraId="00000004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You must be a member of Desert Quilters of NV to participate. We do check with the membership chair for current status. </w:t>
      </w:r>
    </w:p>
    <w:p w14:paraId="00000005" w14:textId="0A995DE0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color w:val="000000"/>
          <w:sz w:val="26"/>
          <w:szCs w:val="26"/>
        </w:rPr>
        <w:t>The next session runs November 1, 2021 thr</w:t>
      </w:r>
      <w:r>
        <w:rPr>
          <w:color w:val="000000"/>
          <w:sz w:val="26"/>
          <w:szCs w:val="26"/>
        </w:rPr>
        <w:t xml:space="preserve">ough October </w:t>
      </w:r>
      <w:r>
        <w:rPr>
          <w:sz w:val="26"/>
          <w:szCs w:val="26"/>
        </w:rPr>
        <w:t>22</w:t>
      </w:r>
      <w:r w:rsidRPr="00517A2F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2022.  </w:t>
      </w:r>
      <w:r>
        <w:rPr>
          <w:color w:val="000000"/>
          <w:sz w:val="26"/>
          <w:szCs w:val="26"/>
        </w:rPr>
        <w:t xml:space="preserve">Sign-ups begin </w:t>
      </w:r>
      <w:r>
        <w:rPr>
          <w:sz w:val="26"/>
          <w:szCs w:val="26"/>
        </w:rPr>
        <w:t>October 14</w:t>
      </w:r>
      <w:r w:rsidRPr="00517A2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2021</w:t>
      </w:r>
      <w:bookmarkStart w:id="1" w:name="_GoBack"/>
      <w:bookmarkEnd w:id="1"/>
      <w:r>
        <w:rPr>
          <w:color w:val="000000"/>
          <w:sz w:val="26"/>
          <w:szCs w:val="26"/>
        </w:rPr>
        <w:t xml:space="preserve"> and run until November 30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6"/>
          <w:szCs w:val="26"/>
        </w:rPr>
        <w:t>2021. There is an entry form on the website. If you participated in the last session, your name is automatically rolled over into the next session. There is no grace period i</w:t>
      </w:r>
      <w:r>
        <w:rPr>
          <w:color w:val="000000"/>
          <w:sz w:val="26"/>
          <w:szCs w:val="26"/>
        </w:rPr>
        <w:t>n October, we must clear the list to start fresh November 1</w:t>
      </w:r>
      <w:r>
        <w:rPr>
          <w:color w:val="000000"/>
          <w:sz w:val="26"/>
          <w:szCs w:val="26"/>
          <w:vertAlign w:val="superscript"/>
        </w:rPr>
        <w:t>st</w:t>
      </w:r>
      <w:r>
        <w:rPr>
          <w:color w:val="000000"/>
          <w:sz w:val="26"/>
          <w:szCs w:val="26"/>
        </w:rPr>
        <w:t>.</w:t>
      </w:r>
    </w:p>
    <w:p w14:paraId="00000006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You must complete 11 projects to earn a $25.00 gift certificate good at our local quilt shops and certain on-line shops. These certificates must be used by April 30, 2023. If you do not use it </w:t>
      </w:r>
      <w:r>
        <w:rPr>
          <w:color w:val="000000"/>
          <w:sz w:val="26"/>
          <w:szCs w:val="26"/>
        </w:rPr>
        <w:t xml:space="preserve">by the deadline you are out of luck. We will send out reminders that the expiration date is getting close.  </w:t>
      </w:r>
    </w:p>
    <w:p w14:paraId="00000007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Projects are due starting the 1</w:t>
      </w:r>
      <w:r>
        <w:rPr>
          <w:color w:val="000000"/>
          <w:sz w:val="26"/>
          <w:szCs w:val="26"/>
          <w:vertAlign w:val="superscript"/>
        </w:rPr>
        <w:t>st</w:t>
      </w:r>
      <w:r>
        <w:rPr>
          <w:color w:val="000000"/>
          <w:sz w:val="26"/>
          <w:szCs w:val="26"/>
        </w:rPr>
        <w:t xml:space="preserve"> of the month until the 5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6"/>
          <w:szCs w:val="26"/>
        </w:rPr>
        <w:t xml:space="preserve"> of the following month. For example November projects are due November 1</w:t>
      </w:r>
      <w:r>
        <w:rPr>
          <w:color w:val="000000"/>
          <w:sz w:val="26"/>
          <w:szCs w:val="26"/>
          <w:vertAlign w:val="superscript"/>
        </w:rPr>
        <w:t>st</w:t>
      </w:r>
      <w:r>
        <w:rPr>
          <w:color w:val="000000"/>
          <w:sz w:val="26"/>
          <w:szCs w:val="26"/>
        </w:rPr>
        <w:t xml:space="preserve"> – December </w:t>
      </w:r>
      <w:r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6"/>
          <w:szCs w:val="26"/>
        </w:rPr>
        <w:t xml:space="preserve">. You need to complete a new project or UFO each month and notify us in writing. Please include a photo showing a complete project AND a brief description of your project. Our official email address is  </w:t>
      </w:r>
      <w:hyperlink r:id="rId6">
        <w:r>
          <w:rPr>
            <w:color w:val="0000FF"/>
            <w:sz w:val="26"/>
            <w:szCs w:val="26"/>
            <w:u w:val="single"/>
          </w:rPr>
          <w:t>12-4-12</w:t>
        </w:r>
        <w:r>
          <w:rPr>
            <w:color w:val="0000FF"/>
            <w:sz w:val="26"/>
            <w:szCs w:val="26"/>
            <w:u w:val="single"/>
          </w:rPr>
          <w:t>@dqnv.org</w:t>
        </w:r>
      </w:hyperlink>
      <w:r>
        <w:rPr>
          <w:color w:val="000000"/>
          <w:sz w:val="26"/>
          <w:szCs w:val="26"/>
        </w:rPr>
        <w:t xml:space="preserve">  </w:t>
      </w:r>
    </w:p>
    <w:p w14:paraId="00000008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You are allowed to skip or miss ONE project that is why you only need to finish 11.</w:t>
      </w:r>
    </w:p>
    <w:p w14:paraId="00000009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Junior members may participate. They must complete at least 4 projects for the year.  They will receive a $10 gift certificate.  </w:t>
      </w:r>
    </w:p>
    <w:p w14:paraId="0000000A" w14:textId="73644E3E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Please send a good clear pictu</w:t>
      </w:r>
      <w:r>
        <w:rPr>
          <w:color w:val="000000"/>
          <w:sz w:val="26"/>
          <w:szCs w:val="26"/>
        </w:rPr>
        <w:t xml:space="preserve">re of your projects to </w:t>
      </w:r>
      <w:hyperlink r:id="rId7">
        <w:r>
          <w:rPr>
            <w:color w:val="0000FF"/>
            <w:sz w:val="26"/>
            <w:szCs w:val="26"/>
            <w:u w:val="single"/>
          </w:rPr>
          <w:t>12-4-12@dqnv.org</w:t>
        </w:r>
      </w:hyperlink>
      <w:r>
        <w:rPr>
          <w:color w:val="000000"/>
          <w:sz w:val="26"/>
          <w:szCs w:val="26"/>
        </w:rPr>
        <w:t xml:space="preserve"> .   Your email must include your NAME and the MONTH </w:t>
      </w:r>
      <w:r>
        <w:rPr>
          <w:sz w:val="26"/>
          <w:szCs w:val="26"/>
        </w:rPr>
        <w:t>i</w:t>
      </w:r>
      <w:r>
        <w:rPr>
          <w:color w:val="000000"/>
          <w:sz w:val="26"/>
          <w:szCs w:val="26"/>
        </w:rPr>
        <w:t xml:space="preserve">n the subject line of the email.  A brief description of the project is </w:t>
      </w:r>
      <w:r>
        <w:rPr>
          <w:sz w:val="26"/>
          <w:szCs w:val="26"/>
        </w:rPr>
        <w:t>a MUST</w:t>
      </w:r>
      <w:r>
        <w:rPr>
          <w:color w:val="000000"/>
          <w:sz w:val="26"/>
          <w:szCs w:val="26"/>
        </w:rPr>
        <w:t xml:space="preserve">.  We must see all edges of your projects. Please </w:t>
      </w:r>
      <w:r>
        <w:rPr>
          <w:b/>
          <w:color w:val="000000"/>
          <w:sz w:val="26"/>
          <w:szCs w:val="26"/>
        </w:rPr>
        <w:t>unzip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from your files so the photo can be opened properly.</w:t>
      </w:r>
      <w:r>
        <w:rPr>
          <w:color w:val="000000"/>
          <w:sz w:val="26"/>
          <w:szCs w:val="26"/>
        </w:rPr>
        <w:t xml:space="preserve">  NO extreme close-ups</w:t>
      </w:r>
      <w:r>
        <w:rPr>
          <w:color w:val="000000"/>
          <w:sz w:val="26"/>
          <w:szCs w:val="26"/>
        </w:rPr>
        <w:t xml:space="preserve"> or you will have to re-send the photo. Make sure there are no distractions in the photo and it is just the project. All</w:t>
      </w:r>
      <w:r>
        <w:rPr>
          <w:color w:val="000000"/>
          <w:sz w:val="26"/>
          <w:szCs w:val="26"/>
        </w:rPr>
        <w:t xml:space="preserve"> project</w:t>
      </w:r>
      <w:r>
        <w:rPr>
          <w:color w:val="000000"/>
          <w:sz w:val="26"/>
          <w:szCs w:val="26"/>
        </w:rPr>
        <w:t>s must be completely finished. This means ready to be put on the bed, given as a gift, entered into a</w:t>
      </w:r>
      <w:r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quilt show, sold, donated to charity, used for its intended purpose i.e. a purse/tote bag/jewelry, clothing, displayed on a wall (quilt, paintings)</w:t>
      </w:r>
    </w:p>
    <w:p w14:paraId="0000000B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We wi</w:t>
      </w:r>
      <w:r>
        <w:rPr>
          <w:color w:val="000000"/>
          <w:sz w:val="26"/>
          <w:szCs w:val="26"/>
        </w:rPr>
        <w:t xml:space="preserve">ll send a reply to your email letting you know that we have received it and that you are good for 3 of 12 projects for example.  We don’t check emails everyday so please be patient.  But if it has been a week or more send us another email to be sure. </w:t>
      </w:r>
    </w:p>
    <w:p w14:paraId="0000000C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Each</w:t>
      </w:r>
      <w:r>
        <w:rPr>
          <w:color w:val="000000"/>
          <w:sz w:val="26"/>
          <w:szCs w:val="26"/>
        </w:rPr>
        <w:t xml:space="preserve"> month’s entry must be sent in a separate email, even if you are sending in 2 projects within the 5 day grace period.  (i.e.)  November’s project on Dec 3</w:t>
      </w:r>
      <w:r>
        <w:rPr>
          <w:color w:val="000000"/>
          <w:sz w:val="26"/>
          <w:szCs w:val="26"/>
          <w:vertAlign w:val="superscript"/>
        </w:rPr>
        <w:t>rd</w:t>
      </w:r>
      <w:r>
        <w:rPr>
          <w:color w:val="000000"/>
          <w:sz w:val="26"/>
          <w:szCs w:val="26"/>
        </w:rPr>
        <w:t>.  December project on Dec 3</w:t>
      </w:r>
      <w:r>
        <w:rPr>
          <w:color w:val="000000"/>
          <w:sz w:val="26"/>
          <w:szCs w:val="26"/>
          <w:vertAlign w:val="superscript"/>
        </w:rPr>
        <w:t>rd</w:t>
      </w:r>
      <w:r>
        <w:rPr>
          <w:color w:val="000000"/>
          <w:sz w:val="26"/>
          <w:szCs w:val="26"/>
        </w:rPr>
        <w:t>.   Two emails, one for each project.  You will receive a separate con</w:t>
      </w:r>
      <w:r>
        <w:rPr>
          <w:color w:val="000000"/>
          <w:sz w:val="26"/>
          <w:szCs w:val="26"/>
        </w:rPr>
        <w:t xml:space="preserve">firmation for each entry. </w:t>
      </w:r>
    </w:p>
    <w:p w14:paraId="0000000D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If your projects are of a repaired nature (repairing an old quilt) they must include a description of the creative element used like, I completely re-quilted this item or I replaced the fabric in certain blocks because it was tor</w:t>
      </w:r>
      <w:r>
        <w:rPr>
          <w:color w:val="000000"/>
          <w:sz w:val="26"/>
          <w:szCs w:val="26"/>
        </w:rPr>
        <w:t xml:space="preserve">n. Before and after photos are needed. Just replacing the binding on a quilt is not acceptable.  </w:t>
      </w:r>
    </w:p>
    <w:p w14:paraId="0000000E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Mending clothes or household items, toys, sewing hems on pants or skirts, sewing the badges on a uniform, replacing buttons are not acceptable.  All items tur</w:t>
      </w:r>
      <w:r>
        <w:rPr>
          <w:color w:val="000000"/>
          <w:sz w:val="26"/>
          <w:szCs w:val="26"/>
        </w:rPr>
        <w:t xml:space="preserve">ned in must be of a creative nature.  </w:t>
      </w:r>
    </w:p>
    <w:p w14:paraId="0000000F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We don’t accept just a pile of blocks.  Your circle may have done a group of blocks for that month as their “project” but unless that pile of blocks is a finished quilt or table topper for example, we won’t accept the</w:t>
      </w:r>
      <w:r>
        <w:rPr>
          <w:color w:val="000000"/>
          <w:sz w:val="26"/>
          <w:szCs w:val="26"/>
        </w:rPr>
        <w:t xml:space="preserve">m. </w:t>
      </w:r>
    </w:p>
    <w:p w14:paraId="00000010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Very important:  DO NOT DELETE YOUR SENT EMAIL. You must keep records of your projects and the dates you submitted them.  We answer a lot of emails each month.  Mistakes can be made and we want you to be covered.  Try to be consistent with your email a</w:t>
      </w:r>
      <w:r>
        <w:rPr>
          <w:color w:val="000000"/>
          <w:sz w:val="26"/>
          <w:szCs w:val="26"/>
        </w:rPr>
        <w:t xml:space="preserve">ddress.  Use the same one.  Please let us know if you change email accounts. You must be able to </w:t>
      </w:r>
      <w:r>
        <w:rPr>
          <w:sz w:val="26"/>
          <w:szCs w:val="26"/>
        </w:rPr>
        <w:t>FORWARD</w:t>
      </w:r>
      <w:r>
        <w:rPr>
          <w:color w:val="000000"/>
          <w:sz w:val="26"/>
          <w:szCs w:val="26"/>
        </w:rPr>
        <w:t xml:space="preserve"> your original email to prove that you got it in on time.  Create a folder to keep all your 12-4-12 pictures/emails in one place. </w:t>
      </w:r>
    </w:p>
    <w:p w14:paraId="00000011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We will send out an e</w:t>
      </w:r>
      <w:r>
        <w:rPr>
          <w:color w:val="000000"/>
          <w:sz w:val="26"/>
          <w:szCs w:val="26"/>
        </w:rPr>
        <w:t xml:space="preserve">mail each month to remind you of the deadline for that month. Always send us a new email. Do Not Reply to those group emails.  </w:t>
      </w:r>
    </w:p>
    <w:p w14:paraId="00000012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We are happy to work with you.  Don’t wait too long to ask questions or if you need help.  </w:t>
      </w:r>
      <w:proofErr w:type="spellStart"/>
      <w:r>
        <w:rPr>
          <w:color w:val="000000"/>
          <w:sz w:val="26"/>
          <w:szCs w:val="26"/>
        </w:rPr>
        <w:t>Nannett’s</w:t>
      </w:r>
      <w:proofErr w:type="spellEnd"/>
      <w:r>
        <w:rPr>
          <w:color w:val="000000"/>
          <w:sz w:val="26"/>
          <w:szCs w:val="26"/>
        </w:rPr>
        <w:t xml:space="preserve"> phone number is 850-508-2846.</w:t>
      </w:r>
    </w:p>
    <w:p w14:paraId="00000013" w14:textId="77777777" w:rsidR="000643B6" w:rsidRDefault="0051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Make sure you have fun! </w:t>
      </w:r>
      <w:r>
        <w:rPr>
          <w:color w:val="000000"/>
          <w:sz w:val="26"/>
          <w:szCs w:val="26"/>
        </w:rPr>
        <w:t xml:space="preserve"> This is a quilt show and tell every month.  We love seeing all the creativity this wonderful group o</w:t>
      </w:r>
      <w:r>
        <w:rPr>
          <w:color w:val="000000"/>
          <w:sz w:val="26"/>
          <w:szCs w:val="26"/>
        </w:rPr>
        <w:t>f people come up with.  Keep Creating!!</w:t>
      </w:r>
    </w:p>
    <w:sectPr w:rsidR="000643B6" w:rsidSect="00517A2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5BE"/>
    <w:multiLevelType w:val="multilevel"/>
    <w:tmpl w:val="7E10C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B6"/>
    <w:rsid w:val="000643B6"/>
    <w:rsid w:val="0051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68454-712C-448C-8285-0CE1E52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93B4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3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7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D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05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2-4-12@dqn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-4-12@dqn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8yWNQCzfLaZpb54OgbovGmZCg==">AMUW2mXOH7QWsvk8qLotJgE+A9TeyCjJGlfIN9CZznGFlOtSKvie+nEzDA5zRCtV2gm1A40Le3nIMVLWie4z4ujwon8tYWKGv7hmPG+n2xttMC18fHONZ1AgdCdbpm9CTJ/doTJhzrRe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Dan</cp:lastModifiedBy>
  <cp:revision>2</cp:revision>
  <dcterms:created xsi:type="dcterms:W3CDTF">2021-06-24T16:10:00Z</dcterms:created>
  <dcterms:modified xsi:type="dcterms:W3CDTF">2021-10-14T17:17:00Z</dcterms:modified>
</cp:coreProperties>
</file>